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13E8A" w14:textId="1B10E866" w:rsidR="00695867" w:rsidRDefault="00BB23D7" w:rsidP="00BB23D7">
      <w:pPr>
        <w:jc w:val="center"/>
        <w:rPr>
          <w:sz w:val="36"/>
          <w:szCs w:val="36"/>
          <w:u w:val="single"/>
          <w:lang w:val="fr-FR"/>
        </w:rPr>
      </w:pPr>
      <w:r w:rsidRPr="00BB23D7">
        <w:rPr>
          <w:sz w:val="36"/>
          <w:szCs w:val="36"/>
          <w:u w:val="single"/>
          <w:lang w:val="fr-FR"/>
        </w:rPr>
        <w:t>Grille de subvention</w:t>
      </w:r>
    </w:p>
    <w:p w14:paraId="68512698" w14:textId="77777777" w:rsidR="00BB23D7" w:rsidRPr="00BB23D7" w:rsidRDefault="00BB23D7" w:rsidP="00BB23D7">
      <w:pPr>
        <w:jc w:val="center"/>
        <w:rPr>
          <w:sz w:val="36"/>
          <w:szCs w:val="36"/>
          <w:u w:val="single"/>
          <w:lang w:val="fr-FR"/>
        </w:rPr>
      </w:pPr>
    </w:p>
    <w:tbl>
      <w:tblPr>
        <w:tblW w:w="81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800"/>
        <w:gridCol w:w="759"/>
        <w:gridCol w:w="656"/>
        <w:gridCol w:w="649"/>
        <w:gridCol w:w="547"/>
        <w:gridCol w:w="760"/>
        <w:gridCol w:w="777"/>
        <w:gridCol w:w="647"/>
        <w:gridCol w:w="649"/>
        <w:gridCol w:w="540"/>
      </w:tblGrid>
      <w:tr w:rsidR="00740A62" w:rsidRPr="00695867" w14:paraId="32E52FF6" w14:textId="77777777" w:rsidTr="000D68BC">
        <w:trPr>
          <w:trHeight w:val="345"/>
          <w:jc w:val="center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8943E" w14:textId="77777777" w:rsidR="00740A62" w:rsidRDefault="00740A62" w:rsidP="00C42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fr-CH"/>
                <w14:ligatures w14:val="none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E46A" w14:textId="5405EDB7" w:rsidR="00740A62" w:rsidRPr="00C42C97" w:rsidRDefault="00740A62" w:rsidP="00C42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fr-CH"/>
                <w14:ligatures w14:val="none"/>
              </w:rPr>
              <w:t>R</w:t>
            </w:r>
            <w:r w:rsidRPr="00695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fr-CH"/>
                <w14:ligatures w14:val="none"/>
              </w:rPr>
              <w:t>evenu déterminant</w:t>
            </w:r>
          </w:p>
          <w:p w14:paraId="1C1B5A33" w14:textId="77777777" w:rsidR="00740A62" w:rsidRPr="00695867" w:rsidRDefault="00740A62" w:rsidP="00C42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60600DD3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>Fr. / jour 3-8H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3370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3D15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>Fr. / jour 1-2H</w:t>
            </w:r>
          </w:p>
        </w:tc>
      </w:tr>
      <w:tr w:rsidR="00740A62" w:rsidRPr="00695867" w14:paraId="06BCAEBF" w14:textId="77777777" w:rsidTr="000D68BC">
        <w:trPr>
          <w:trHeight w:val="345"/>
          <w:jc w:val="center"/>
        </w:trPr>
        <w:tc>
          <w:tcPr>
            <w:tcW w:w="3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34A009" w14:textId="77777777" w:rsidR="00740A62" w:rsidRPr="00695867" w:rsidRDefault="00740A62" w:rsidP="00C42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DC856" w14:textId="6F2BB2DC" w:rsidR="00740A62" w:rsidRPr="00695867" w:rsidRDefault="00740A62" w:rsidP="00C42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CH"/>
                <w14:ligatures w14:val="none"/>
              </w:rPr>
            </w:pPr>
          </w:p>
        </w:tc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17AB4829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Prix par enfant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1A39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C192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Prix par enfant</w:t>
            </w:r>
          </w:p>
        </w:tc>
      </w:tr>
      <w:tr w:rsidR="00740A62" w:rsidRPr="00695867" w14:paraId="432759C9" w14:textId="77777777" w:rsidTr="000D68BC">
        <w:trPr>
          <w:trHeight w:val="30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421F8" w14:textId="77777777" w:rsidR="00740A62" w:rsidRDefault="00740A62" w:rsidP="00C42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B6A" w14:textId="14EC2DF2" w:rsidR="00740A62" w:rsidRPr="00695867" w:rsidRDefault="00740A62" w:rsidP="00C42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>Selon dernier avis de taxation du ménage</w:t>
            </w:r>
            <w:r w:rsidRPr="006958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04592A8F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6BC257FF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19B6C1FF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3D022C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FDBF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3EDB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</w:tr>
      <w:tr w:rsidR="00740A62" w:rsidRPr="00695867" w14:paraId="7D904AA2" w14:textId="77777777" w:rsidTr="000D68BC">
        <w:trPr>
          <w:trHeight w:val="30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FBD16" w14:textId="77777777" w:rsidR="00740A62" w:rsidRPr="00695867" w:rsidRDefault="00740A62" w:rsidP="00695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422B" w14:textId="10980296" w:rsidR="00740A62" w:rsidRPr="00695867" w:rsidRDefault="00740A62" w:rsidP="00695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067356C6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Parents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11D493AB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Commune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C144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025BE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Parents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D446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Commune</w:t>
            </w:r>
          </w:p>
        </w:tc>
      </w:tr>
      <w:tr w:rsidR="00740A62" w:rsidRPr="00695867" w14:paraId="423FCEE4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9A6" w14:textId="77777777" w:rsidR="00740A62" w:rsidRPr="00695867" w:rsidRDefault="00740A62" w:rsidP="00695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1473" w14:textId="6505D5F3" w:rsidR="00740A62" w:rsidRPr="00695867" w:rsidRDefault="00740A62" w:rsidP="00695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4FF95352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Fr.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2AFE5EEF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%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7B8CD11C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Fr.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3F1AA7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5FB1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DA0023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Fr.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41BB4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%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78BD3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Fr.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09C6" w14:textId="7777777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%</w:t>
            </w:r>
          </w:p>
        </w:tc>
      </w:tr>
      <w:tr w:rsidR="00740A62" w:rsidRPr="00695867" w14:paraId="3D694F1A" w14:textId="77777777" w:rsidTr="000D68BC">
        <w:trPr>
          <w:trHeight w:val="30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AABD8" w14:textId="2759EA2E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D221" w14:textId="2F59B04F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&lt; 45'000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45B9F28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78.00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9A549B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65%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0AC61D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42.00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31B93C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2DFB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CCCE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64.40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8D4A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61%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4F02E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41.98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D33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39%</w:t>
            </w:r>
          </w:p>
        </w:tc>
      </w:tr>
      <w:tr w:rsidR="00740A62" w:rsidRPr="00695867" w14:paraId="188E81A8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BE581" w14:textId="3F79AABF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B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70CA" w14:textId="6CDF56C8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45'001 - 50'000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544FAEC7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81.00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F0E76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68%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7E93AF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39.00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8827EB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247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37E4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67.40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91EF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63%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B486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38.98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80D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37%</w:t>
            </w:r>
          </w:p>
        </w:tc>
      </w:tr>
      <w:tr w:rsidR="00740A62" w:rsidRPr="00695867" w14:paraId="669CC5BE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4F3D9" w14:textId="39983887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D88F" w14:textId="1B704900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50'001 - 55'000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5750A736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84.00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2BA47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70%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1519857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36.00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4E080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379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C21C6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70.40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902F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66%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01A16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35.98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B4FA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34%</w:t>
            </w:r>
          </w:p>
        </w:tc>
      </w:tr>
      <w:tr w:rsidR="00740A62" w:rsidRPr="00695867" w14:paraId="5316571D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4EB84" w14:textId="1FBD7666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EB95" w14:textId="59FB8DFE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55'001 - 60'000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660C79A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87.00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A33923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73%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BD39BCE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33.00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0CE82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1FF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128BC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73.40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A49E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69%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BFF97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32.98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148E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31%</w:t>
            </w:r>
          </w:p>
        </w:tc>
      </w:tr>
      <w:tr w:rsidR="00740A62" w:rsidRPr="00695867" w14:paraId="6F6257A7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FF36E" w14:textId="4273FB59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D0F9" w14:textId="61AC0ECD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60'001 - 67'000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2215A757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90.00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C18800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75%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28B4836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30.00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5DFBC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226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11E0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76.40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1297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72%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80417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29.98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F360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28%</w:t>
            </w:r>
          </w:p>
        </w:tc>
      </w:tr>
      <w:tr w:rsidR="00740A62" w:rsidRPr="00695867" w14:paraId="3A4ED446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6ECE8" w14:textId="767E6C6E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F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A133" w14:textId="11DAA472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67'001 - 74'000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1439DB00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93.00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934EB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78%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03E9EE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27.00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633CD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E90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5CB7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79.40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B1B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75%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FFF5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26.98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61E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25%</w:t>
            </w:r>
          </w:p>
        </w:tc>
      </w:tr>
      <w:tr w:rsidR="00740A62" w:rsidRPr="00695867" w14:paraId="1E5674A7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5FB11" w14:textId="6B12B5C3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G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4B9B" w14:textId="6F9B2A9D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74'001 - 81'000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0D8B72C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96.00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BEB3FA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80%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40B5170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24.00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402ACD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D0A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EF91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82.40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0B0B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77%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2873A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23.98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9AED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23%</w:t>
            </w:r>
          </w:p>
        </w:tc>
      </w:tr>
      <w:tr w:rsidR="00740A62" w:rsidRPr="00695867" w14:paraId="010FAF83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C0FA6" w14:textId="47D3F925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H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FC90" w14:textId="192D7519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81'001 - 88'000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47770E9B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99.00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78388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83%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81DACA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21.00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751DB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E54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5889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85.40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103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80%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C239D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20.98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0DC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20%</w:t>
            </w:r>
          </w:p>
        </w:tc>
      </w:tr>
      <w:tr w:rsidR="00740A62" w:rsidRPr="00695867" w14:paraId="1A6D8E48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E5DDD" w14:textId="2A09CB4C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D495" w14:textId="66D10488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88'001 - 95'000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3A04477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102.00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36CF1D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85%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EB4636D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18.00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5728E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441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6113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88.40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D27B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83%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D8350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17.98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6A9C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17%</w:t>
            </w:r>
          </w:p>
        </w:tc>
      </w:tr>
      <w:tr w:rsidR="00740A62" w:rsidRPr="00695867" w14:paraId="5605A183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8225E" w14:textId="54C8E7B1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J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2F0D" w14:textId="5D53B5A9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95'001 - 105'000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0732103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105.00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A3F50E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88%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AFCD7F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15.00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F66D0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C1D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82B7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91.40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6B7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86%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EA783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14.98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482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14%</w:t>
            </w:r>
          </w:p>
        </w:tc>
      </w:tr>
      <w:tr w:rsidR="00740A62" w:rsidRPr="00695867" w14:paraId="75756DAA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16C90" w14:textId="3A6D5D46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F1FC" w14:textId="645B42F1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105'001 - 115'000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187D30C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108.00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C43EA6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90%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A41450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12.00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AC08C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40E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B1DB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94.40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691F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89%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07EEF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11.98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8B4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11%</w:t>
            </w:r>
          </w:p>
        </w:tc>
      </w:tr>
      <w:tr w:rsidR="00740A62" w:rsidRPr="00695867" w14:paraId="4A9A1E37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F5844" w14:textId="10A01675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1B47" w14:textId="419EAF06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115'001 - 125'000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6D0C4AD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111.00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9FB7A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93%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95464D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AD85A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AFE1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439A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97.40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CF1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92%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CC45A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9B7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8%</w:t>
            </w:r>
          </w:p>
        </w:tc>
      </w:tr>
      <w:tr w:rsidR="00740A62" w:rsidRPr="00695867" w14:paraId="09874710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27F9A" w14:textId="688A39AE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M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F2BC" w14:textId="6E39EFF5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125'001 - 135'000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4EBDC61A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114.00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65A8F0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95%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0EE2B2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1B828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7A4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E5AE5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100.40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D504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94%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5BB6B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5.98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BDDC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6%</w:t>
            </w:r>
          </w:p>
        </w:tc>
      </w:tr>
      <w:tr w:rsidR="00740A62" w:rsidRPr="00695867" w14:paraId="3D8504FD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14E32" w14:textId="19D3A460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F5C0" w14:textId="6BF5F309" w:rsidR="00740A62" w:rsidRPr="00695867" w:rsidRDefault="00740A62" w:rsidP="0069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135'001 - 149'900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99FF"/>
            <w:vAlign w:val="bottom"/>
            <w:hideMark/>
          </w:tcPr>
          <w:p w14:paraId="03897E6D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117.00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C3CD80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98%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EAF804B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D97A16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8AB7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F578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103.40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006E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97%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357BF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2.98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27C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3%</w:t>
            </w:r>
          </w:p>
        </w:tc>
      </w:tr>
      <w:tr w:rsidR="00740A62" w:rsidRPr="00695867" w14:paraId="2FFF5CE1" w14:textId="77777777" w:rsidTr="000D68BC">
        <w:trPr>
          <w:trHeight w:val="288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302" w14:textId="6755BA62" w:rsidR="00740A62" w:rsidRPr="00695867" w:rsidRDefault="00740A62" w:rsidP="00695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35E1" w14:textId="32D1A96F" w:rsidR="00740A62" w:rsidRPr="00695867" w:rsidRDefault="00740A62" w:rsidP="00695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&gt; 149'901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14:paraId="02A8CCA9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120.00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C033A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100%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088A79B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0.00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6C4F7A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1C7AC" w14:textId="77777777" w:rsidR="00740A62" w:rsidRPr="00695867" w:rsidRDefault="00740A62" w:rsidP="006958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5EED8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106.40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BABE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100%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D108E6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-0.02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65BF" w14:textId="77777777" w:rsidR="00740A62" w:rsidRPr="00695867" w:rsidRDefault="00740A62" w:rsidP="006958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695867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0%</w:t>
            </w:r>
          </w:p>
        </w:tc>
      </w:tr>
    </w:tbl>
    <w:p w14:paraId="66A77362" w14:textId="77777777" w:rsidR="00695867" w:rsidRDefault="00695867">
      <w:pPr>
        <w:rPr>
          <w:lang w:val="fr-FR"/>
        </w:rPr>
      </w:pPr>
    </w:p>
    <w:tbl>
      <w:tblPr>
        <w:tblW w:w="9072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D68BC" w:rsidRPr="000D68BC" w14:paraId="0152D9B8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316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CH"/>
                <w14:ligatures w14:val="none"/>
              </w:rPr>
              <w:t>Calcul de subvention : Revenu déterminant</w:t>
            </w:r>
          </w:p>
        </w:tc>
      </w:tr>
      <w:tr w:rsidR="000D68BC" w:rsidRPr="000D68BC" w14:paraId="0C0A055E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0BBC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Le revenu déterminant est donné par le revenu annuel net du dernier avis de taxation (code 4.910), auquel sont ajoutés :</w:t>
            </w:r>
          </w:p>
        </w:tc>
      </w:tr>
      <w:tr w:rsidR="000D68BC" w:rsidRPr="000D68BC" w14:paraId="0025763E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8C76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a) pour les personnes salariées : </w:t>
            </w:r>
          </w:p>
        </w:tc>
      </w:tr>
      <w:tr w:rsidR="000D68BC" w:rsidRPr="000D68BC" w14:paraId="06F4EA47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E73D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les primes et cotisations d'assurance (codes 4.110 à 4.140)</w:t>
            </w:r>
          </w:p>
        </w:tc>
      </w:tr>
      <w:tr w:rsidR="000D68BC" w:rsidRPr="000D68BC" w14:paraId="47F96D2F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62DB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les intérêts passifs privés pour la part qui excède 30'000 </w:t>
            </w:r>
            <w:proofErr w:type="spellStart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fr.</w:t>
            </w:r>
            <w:proofErr w:type="spellEnd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 (code 4.210)</w:t>
            </w:r>
          </w:p>
        </w:tc>
      </w:tr>
      <w:tr w:rsidR="000D68BC" w:rsidRPr="000D68BC" w14:paraId="61F5BBA4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8734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les frais d'entretien d'immeubles privés pour la part qui excède 15'000 </w:t>
            </w:r>
            <w:proofErr w:type="spellStart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fr.</w:t>
            </w:r>
            <w:proofErr w:type="spellEnd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 (code 4.310)</w:t>
            </w:r>
          </w:p>
        </w:tc>
      </w:tr>
      <w:tr w:rsidR="000D68BC" w:rsidRPr="000D68BC" w14:paraId="63B95A50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60B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le vingtième (5%) de la fortune imposable (code 7.910)</w:t>
            </w:r>
          </w:p>
        </w:tc>
      </w:tr>
      <w:tr w:rsidR="000D68BC" w:rsidRPr="000D68BC" w14:paraId="5E7A8740" w14:textId="77777777" w:rsidTr="000D68B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927E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C709" w14:textId="77777777" w:rsidR="000D68BC" w:rsidRPr="000D68BC" w:rsidRDefault="000D68BC" w:rsidP="000D6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H"/>
                <w14:ligatures w14:val="none"/>
              </w:rPr>
            </w:pPr>
          </w:p>
        </w:tc>
      </w:tr>
      <w:tr w:rsidR="000D68BC" w:rsidRPr="000D68BC" w14:paraId="23919364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7A25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b) pour les personnes ayant une activité indépendante :</w:t>
            </w:r>
          </w:p>
        </w:tc>
      </w:tr>
      <w:tr w:rsidR="000D68BC" w:rsidRPr="000D68BC" w14:paraId="28857AC7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34C7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les primes de caisse-maladie et accidents (code 4.110)</w:t>
            </w:r>
          </w:p>
        </w:tc>
      </w:tr>
      <w:tr w:rsidR="000D68BC" w:rsidRPr="000D68BC" w14:paraId="3115EEBB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FEE2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les autres primes et cotisations (code 4.120)</w:t>
            </w:r>
          </w:p>
        </w:tc>
      </w:tr>
      <w:tr w:rsidR="000D68BC" w:rsidRPr="000D68BC" w14:paraId="568CE44A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527A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le rachat d'années d'assurance (2e pilier, caisse de pension) pour la part qui excède 15'000 </w:t>
            </w:r>
            <w:proofErr w:type="spellStart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fr.</w:t>
            </w:r>
            <w:proofErr w:type="spellEnd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 (code 4.140)</w:t>
            </w:r>
          </w:p>
        </w:tc>
      </w:tr>
      <w:tr w:rsidR="000D68BC" w:rsidRPr="000D68BC" w14:paraId="1989CF8C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E025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les intérêts passifs privés pour la part qui excède 30'000 </w:t>
            </w:r>
            <w:proofErr w:type="spellStart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fr.</w:t>
            </w:r>
            <w:proofErr w:type="spellEnd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 (code 4.210)</w:t>
            </w:r>
          </w:p>
        </w:tc>
      </w:tr>
      <w:tr w:rsidR="000D68BC" w:rsidRPr="000D68BC" w14:paraId="360D456D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FB1C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les frais d'entretien d'immeubles privés pour la part qui excède 15'000 </w:t>
            </w:r>
            <w:proofErr w:type="spellStart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fr.</w:t>
            </w:r>
            <w:proofErr w:type="spellEnd"/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 xml:space="preserve"> (code 4.310)</w:t>
            </w:r>
          </w:p>
        </w:tc>
      </w:tr>
      <w:tr w:rsidR="000D68BC" w:rsidRPr="000D68BC" w14:paraId="01419809" w14:textId="77777777" w:rsidTr="000D68BC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41C9" w14:textId="77777777" w:rsidR="000D68BC" w:rsidRPr="000D68BC" w:rsidRDefault="000D68BC" w:rsidP="000D6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</w:pPr>
            <w:r w:rsidRPr="000D68BC">
              <w:rPr>
                <w:rFonts w:ascii="Aptos Narrow" w:eastAsia="Times New Roman" w:hAnsi="Aptos Narrow" w:cs="Times New Roman"/>
                <w:color w:val="000000"/>
                <w:kern w:val="0"/>
                <w:lang w:eastAsia="fr-CH"/>
                <w14:ligatures w14:val="none"/>
              </w:rPr>
              <w:t>le vingtième (5%) de la fortune imposable (code 7.910)</w:t>
            </w:r>
          </w:p>
        </w:tc>
      </w:tr>
    </w:tbl>
    <w:p w14:paraId="34CF7723" w14:textId="77777777" w:rsidR="000D68BC" w:rsidRPr="00695867" w:rsidRDefault="000D68BC">
      <w:pPr>
        <w:rPr>
          <w:lang w:val="fr-FR"/>
        </w:rPr>
      </w:pPr>
    </w:p>
    <w:sectPr w:rsidR="000D68BC" w:rsidRPr="00695867" w:rsidSect="000D68B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A901D" w14:textId="77777777" w:rsidR="00BB23D7" w:rsidRDefault="00BB23D7" w:rsidP="00BB23D7">
      <w:pPr>
        <w:spacing w:after="0" w:line="240" w:lineRule="auto"/>
      </w:pPr>
      <w:r>
        <w:separator/>
      </w:r>
    </w:p>
  </w:endnote>
  <w:endnote w:type="continuationSeparator" w:id="0">
    <w:p w14:paraId="36945EE8" w14:textId="77777777" w:rsidR="00BB23D7" w:rsidRDefault="00BB23D7" w:rsidP="00BB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9C0D" w14:textId="77777777" w:rsidR="00BB23D7" w:rsidRDefault="00BB23D7" w:rsidP="00BB23D7">
      <w:pPr>
        <w:spacing w:after="0" w:line="240" w:lineRule="auto"/>
      </w:pPr>
      <w:r>
        <w:separator/>
      </w:r>
    </w:p>
  </w:footnote>
  <w:footnote w:type="continuationSeparator" w:id="0">
    <w:p w14:paraId="5291F52C" w14:textId="77777777" w:rsidR="00BB23D7" w:rsidRDefault="00BB23D7" w:rsidP="00BB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A0F71" w14:textId="26814053" w:rsidR="00BB23D7" w:rsidRDefault="00BB23D7">
    <w:pPr>
      <w:pStyle w:val="En-tte"/>
    </w:pPr>
    <w:r>
      <w:rPr>
        <w:noProof/>
      </w:rPr>
      <w:drawing>
        <wp:inline distT="0" distB="0" distL="0" distR="0" wp14:anchorId="7FE3CB43" wp14:editId="48B909AA">
          <wp:extent cx="5760720" cy="986155"/>
          <wp:effectExtent l="0" t="0" r="0" b="4445"/>
          <wp:docPr id="2049852020" name="Image 1" descr="Une image contenant texte, Police, graphism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472039" name="Image 1" descr="Une image contenant texte, Police, graphism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FF597" w14:textId="77777777" w:rsidR="00BB23D7" w:rsidRDefault="00BB23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67"/>
    <w:rsid w:val="000158A8"/>
    <w:rsid w:val="000D68BC"/>
    <w:rsid w:val="00301A4E"/>
    <w:rsid w:val="004521FC"/>
    <w:rsid w:val="005625FE"/>
    <w:rsid w:val="00695867"/>
    <w:rsid w:val="006A4409"/>
    <w:rsid w:val="00740A62"/>
    <w:rsid w:val="00981938"/>
    <w:rsid w:val="00BB23D7"/>
    <w:rsid w:val="00C42C97"/>
    <w:rsid w:val="00C52EDB"/>
    <w:rsid w:val="00C617D3"/>
    <w:rsid w:val="00F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0FACF60"/>
  <w15:chartTrackingRefBased/>
  <w15:docId w15:val="{A808C1A6-C852-4CF2-9A07-36E9538B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8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8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8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8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5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8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8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8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8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8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8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8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8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8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8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8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86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2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3D7"/>
  </w:style>
  <w:style w:type="paragraph" w:styleId="Pieddepage">
    <w:name w:val="footer"/>
    <w:basedOn w:val="Normal"/>
    <w:link w:val="PieddepageCar"/>
    <w:uiPriority w:val="99"/>
    <w:unhideWhenUsed/>
    <w:rsid w:val="00BB2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1788</Characters>
  <Application>Microsoft Office Word</Application>
  <DocSecurity>4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Delmonaco Dominique</dc:creator>
  <cp:keywords/>
  <dc:description/>
  <cp:lastModifiedBy>Stéphanie Saudan</cp:lastModifiedBy>
  <cp:revision>2</cp:revision>
  <dcterms:created xsi:type="dcterms:W3CDTF">2024-11-26T09:20:00Z</dcterms:created>
  <dcterms:modified xsi:type="dcterms:W3CDTF">2024-11-26T09:20:00Z</dcterms:modified>
</cp:coreProperties>
</file>